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C532" w14:textId="1FF0DEE6" w:rsidR="00FA0713" w:rsidRPr="00FA0713" w:rsidRDefault="00FA0713" w:rsidP="00AB7DF1">
      <w:pPr>
        <w:jc w:val="center"/>
        <w:rPr>
          <w:b/>
          <w:bCs/>
        </w:rPr>
      </w:pPr>
      <w:r w:rsidRPr="00FA0713">
        <w:rPr>
          <w:b/>
          <w:bCs/>
        </w:rPr>
        <w:t>OGŁOSZENIE O NABORZE NA WOLNE STANOWISKO PRACY</w:t>
      </w:r>
      <w:r w:rsidR="00AA3781">
        <w:rPr>
          <w:b/>
          <w:bCs/>
        </w:rPr>
        <w:t>: Specjalista</w:t>
      </w:r>
    </w:p>
    <w:p w14:paraId="150FB684" w14:textId="77777777" w:rsidR="00AB7DF1" w:rsidRPr="00AB7DF1" w:rsidRDefault="00AB7DF1" w:rsidP="00AB7DF1">
      <w:r w:rsidRPr="00AB7DF1">
        <w:t>Dyrektor Przedszkola Miejskiego nr 106 w Łodzi</w:t>
      </w:r>
    </w:p>
    <w:p w14:paraId="16D999E2" w14:textId="77777777" w:rsidR="00AB7DF1" w:rsidRPr="00AB7DF1" w:rsidRDefault="00AB7DF1" w:rsidP="00AB7DF1">
      <w:r w:rsidRPr="00AB7DF1">
        <w:t>działając na podstawie:</w:t>
      </w:r>
    </w:p>
    <w:p w14:paraId="34F121DC" w14:textId="5B7E6419" w:rsidR="00AB7DF1" w:rsidRPr="00AB7DF1" w:rsidRDefault="00AB7DF1" w:rsidP="00AB7DF1">
      <w:pPr>
        <w:numPr>
          <w:ilvl w:val="0"/>
          <w:numId w:val="8"/>
        </w:numPr>
      </w:pPr>
      <w:r w:rsidRPr="00AB7DF1">
        <w:t xml:space="preserve">art. 11–15 ustawy z dnia 21 listopada 2008 r. o pracownikach samorządowych (Dz. U. </w:t>
      </w:r>
      <w:r w:rsidR="003E3C48">
        <w:br/>
      </w:r>
      <w:r w:rsidRPr="00AB7DF1">
        <w:t xml:space="preserve">z 2024 r. poz. 1135), </w:t>
      </w:r>
    </w:p>
    <w:p w14:paraId="21ACB596" w14:textId="77777777" w:rsidR="00AB7DF1" w:rsidRPr="00AB7DF1" w:rsidRDefault="00AB7DF1" w:rsidP="00AB7DF1">
      <w:pPr>
        <w:numPr>
          <w:ilvl w:val="0"/>
          <w:numId w:val="8"/>
        </w:numPr>
      </w:pPr>
      <w:r w:rsidRPr="00AB7DF1">
        <w:t xml:space="preserve">rozporządzenia Parlamentu Europejskiego i Rady (UE) 2016/679 z dnia 27 kwietnia 2016 r. (RODO), </w:t>
      </w:r>
    </w:p>
    <w:p w14:paraId="79BF0BF6" w14:textId="77777777" w:rsidR="00AB7DF1" w:rsidRPr="00AB7DF1" w:rsidRDefault="00AB7DF1" w:rsidP="00AB7DF1">
      <w:pPr>
        <w:numPr>
          <w:ilvl w:val="0"/>
          <w:numId w:val="8"/>
        </w:numPr>
      </w:pPr>
      <w:r w:rsidRPr="00AB7DF1">
        <w:t xml:space="preserve">Regulaminu naboru na wolne stanowiska urzędnicze, w tym kierownicze stanowiska urzędnicze, obowiązującego w Przedszkolu Miejskim nr 106 w Łodzi, </w:t>
      </w:r>
    </w:p>
    <w:p w14:paraId="2FE99D09" w14:textId="1AD309EC" w:rsidR="00FA0713" w:rsidRPr="00FA0713" w:rsidRDefault="00AB7DF1" w:rsidP="003E3C48">
      <w:r w:rsidRPr="00AB7DF1">
        <w:t>ogłasza nabór na wolne stanowisko urzędnicze:</w:t>
      </w:r>
      <w:r w:rsidR="00FA0713">
        <w:t xml:space="preserve"> </w:t>
      </w:r>
      <w:r w:rsidR="00FA0713" w:rsidRPr="00FA0713">
        <w:rPr>
          <w:b/>
          <w:bCs/>
        </w:rPr>
        <w:t xml:space="preserve">Specjalista </w:t>
      </w:r>
    </w:p>
    <w:p w14:paraId="303A3BCF" w14:textId="77777777" w:rsidR="00FA0713" w:rsidRPr="00FA0713" w:rsidRDefault="00FA0713" w:rsidP="00FA0713">
      <w:r w:rsidRPr="00FA0713">
        <w:rPr>
          <w:b/>
          <w:bCs/>
        </w:rPr>
        <w:t>Miejsce pracy:</w:t>
      </w:r>
      <w:r w:rsidRPr="00FA0713">
        <w:br/>
        <w:t>Przedszkole Miejskie nr 106 w Łodzi</w:t>
      </w:r>
      <w:r w:rsidRPr="00FA0713">
        <w:br/>
        <w:t>ul. Astronautów 17, 93-533 Łódź</w:t>
      </w:r>
    </w:p>
    <w:p w14:paraId="4515505C" w14:textId="20D04831" w:rsidR="00FA0713" w:rsidRPr="00FA0713" w:rsidRDefault="00FA0713" w:rsidP="00FA0713">
      <w:r w:rsidRPr="00FA0713">
        <w:rPr>
          <w:b/>
          <w:bCs/>
        </w:rPr>
        <w:t>Forma zatrudnienia:</w:t>
      </w:r>
      <w:r w:rsidRPr="00FA0713">
        <w:t xml:space="preserve"> umowa o pracę</w:t>
      </w:r>
      <w:r w:rsidR="00AF4822">
        <w:t>.</w:t>
      </w:r>
    </w:p>
    <w:p w14:paraId="5DB8C34B" w14:textId="716E49FA" w:rsidR="00FA0713" w:rsidRDefault="00FA0713" w:rsidP="00FA0713">
      <w:r w:rsidRPr="00FA0713">
        <w:rPr>
          <w:b/>
          <w:bCs/>
        </w:rPr>
        <w:t>Wymiar czasu pracy:</w:t>
      </w:r>
      <w:r w:rsidRPr="00FA0713">
        <w:t xml:space="preserve"> pełny etat</w:t>
      </w:r>
      <w:r w:rsidR="00AF4822">
        <w:t>.</w:t>
      </w:r>
    </w:p>
    <w:p w14:paraId="6B868F90" w14:textId="188FBE7B" w:rsidR="00AF4822" w:rsidRPr="00FA0713" w:rsidRDefault="009C758F" w:rsidP="00FA0713">
      <w:r>
        <w:rPr>
          <w:b/>
          <w:bCs/>
        </w:rPr>
        <w:t>Planowany t</w:t>
      </w:r>
      <w:r w:rsidR="00AF4822" w:rsidRPr="005A5AAA">
        <w:rPr>
          <w:b/>
          <w:bCs/>
        </w:rPr>
        <w:t>ermin rozpoczęcia pracy:</w:t>
      </w:r>
      <w:r w:rsidR="00AF4822">
        <w:t xml:space="preserve"> </w:t>
      </w:r>
      <w:r w:rsidR="005A5AAA">
        <w:t>1 sierpnia 2026 r.</w:t>
      </w:r>
    </w:p>
    <w:p w14:paraId="14290757" w14:textId="77777777" w:rsidR="00FA0713" w:rsidRPr="00FA0713" w:rsidRDefault="00FA0713" w:rsidP="00FA0713">
      <w:pPr>
        <w:rPr>
          <w:b/>
          <w:bCs/>
        </w:rPr>
      </w:pPr>
      <w:r w:rsidRPr="00FA0713">
        <w:rPr>
          <w:b/>
          <w:bCs/>
        </w:rPr>
        <w:t>1. Zakres wykonywanych zadań</w:t>
      </w:r>
    </w:p>
    <w:p w14:paraId="050B4816" w14:textId="77777777" w:rsidR="00FA0713" w:rsidRPr="00FA0713" w:rsidRDefault="00FA0713" w:rsidP="00FA0713">
      <w:r w:rsidRPr="00FA0713">
        <w:t>Do zakresu obowiązków osoby zatrudnionej na stanowisku będzie należało w szczególności:</w:t>
      </w:r>
    </w:p>
    <w:p w14:paraId="1CD91F4E" w14:textId="77777777" w:rsidR="00FA0713" w:rsidRPr="00FA0713" w:rsidRDefault="00FA0713" w:rsidP="00FA0713">
      <w:pPr>
        <w:numPr>
          <w:ilvl w:val="0"/>
          <w:numId w:val="1"/>
        </w:numPr>
      </w:pPr>
      <w:r w:rsidRPr="00FA0713">
        <w:t xml:space="preserve">realizowanie zadań związanych z zamówieniami publicznymi, w tym planowanie, prowadzenie dokumentacji, sprawozdawczość oraz zaopatrzenie placówki w żywność, środki czystości, materiały biurowe, sprzęt i inne niezbędne materiały; </w:t>
      </w:r>
    </w:p>
    <w:p w14:paraId="5092A65D" w14:textId="77777777" w:rsidR="00FA0713" w:rsidRPr="00FA0713" w:rsidRDefault="00FA0713" w:rsidP="00FA0713">
      <w:pPr>
        <w:numPr>
          <w:ilvl w:val="0"/>
          <w:numId w:val="1"/>
        </w:numPr>
      </w:pPr>
      <w:r w:rsidRPr="00FA0713">
        <w:t xml:space="preserve">sporządzanie wniosków o udzielenie zamówienia, prowadzenie rejestru zamówień publicznych oraz przygotowywanie i publikowanie wymaganych ogłoszeń; </w:t>
      </w:r>
    </w:p>
    <w:p w14:paraId="25050C03" w14:textId="77777777" w:rsidR="00FA0713" w:rsidRPr="00FA0713" w:rsidRDefault="00FA0713" w:rsidP="00FA0713">
      <w:pPr>
        <w:numPr>
          <w:ilvl w:val="0"/>
          <w:numId w:val="1"/>
        </w:numPr>
      </w:pPr>
      <w:r w:rsidRPr="00FA0713">
        <w:t xml:space="preserve">sporządzanie protokołów postępowań, planów zamówień publicznych i sprawozdań; </w:t>
      </w:r>
    </w:p>
    <w:p w14:paraId="4DAA9AD8" w14:textId="77777777" w:rsidR="00FA0713" w:rsidRPr="00FA0713" w:rsidRDefault="00FA0713" w:rsidP="00FA0713">
      <w:pPr>
        <w:numPr>
          <w:ilvl w:val="0"/>
          <w:numId w:val="1"/>
        </w:numPr>
      </w:pPr>
      <w:r w:rsidRPr="00FA0713">
        <w:t xml:space="preserve">współpraca z dostawcami i nadzór nad realizacją zawartych umów; </w:t>
      </w:r>
    </w:p>
    <w:p w14:paraId="25031C73" w14:textId="77777777" w:rsidR="00FA0713" w:rsidRPr="00FA0713" w:rsidRDefault="00FA0713" w:rsidP="00FA0713">
      <w:pPr>
        <w:numPr>
          <w:ilvl w:val="0"/>
          <w:numId w:val="1"/>
        </w:numPr>
      </w:pPr>
      <w:r w:rsidRPr="00FA0713">
        <w:t xml:space="preserve">organizowanie i nadzorowanie żywienia zbiorowego dzieci oraz pracowników; </w:t>
      </w:r>
    </w:p>
    <w:p w14:paraId="0367224D" w14:textId="77777777" w:rsidR="00FA0713" w:rsidRPr="00FA0713" w:rsidRDefault="00FA0713" w:rsidP="00FA0713">
      <w:pPr>
        <w:numPr>
          <w:ilvl w:val="0"/>
          <w:numId w:val="1"/>
        </w:numPr>
      </w:pPr>
      <w:r w:rsidRPr="00FA0713">
        <w:t xml:space="preserve">współpraca z kuchnią przy planowaniu jadłospisów zgodnie z obowiązującymi normami żywienia; </w:t>
      </w:r>
    </w:p>
    <w:p w14:paraId="269B9221" w14:textId="77777777" w:rsidR="00FA0713" w:rsidRPr="00FA0713" w:rsidRDefault="00FA0713" w:rsidP="00FA0713">
      <w:pPr>
        <w:numPr>
          <w:ilvl w:val="0"/>
          <w:numId w:val="1"/>
        </w:numPr>
      </w:pPr>
      <w:r w:rsidRPr="00FA0713">
        <w:t xml:space="preserve">prowadzenie dokumentacji żywieniowej, raportów żywieniowych i magazynowych; </w:t>
      </w:r>
    </w:p>
    <w:p w14:paraId="3941D1A2" w14:textId="77777777" w:rsidR="00FA0713" w:rsidRPr="00FA0713" w:rsidRDefault="00FA0713" w:rsidP="00FA0713">
      <w:pPr>
        <w:numPr>
          <w:ilvl w:val="0"/>
          <w:numId w:val="1"/>
        </w:numPr>
      </w:pPr>
      <w:r w:rsidRPr="00FA0713">
        <w:t xml:space="preserve">nadzór nad przestrzeganiem zasad HACCP, GHP i GMP; </w:t>
      </w:r>
    </w:p>
    <w:p w14:paraId="2D13FEEE" w14:textId="77777777" w:rsidR="00FA0713" w:rsidRPr="00FA0713" w:rsidRDefault="00FA0713" w:rsidP="00FA0713">
      <w:pPr>
        <w:numPr>
          <w:ilvl w:val="0"/>
          <w:numId w:val="1"/>
        </w:numPr>
      </w:pPr>
      <w:r w:rsidRPr="00FA0713">
        <w:t xml:space="preserve">współpraca z Powiatową Stacją Sanitarno-Epidemiologiczną; </w:t>
      </w:r>
    </w:p>
    <w:p w14:paraId="7327CA72" w14:textId="77777777" w:rsidR="00FA0713" w:rsidRPr="00FA0713" w:rsidRDefault="00FA0713" w:rsidP="00FA0713">
      <w:pPr>
        <w:numPr>
          <w:ilvl w:val="0"/>
          <w:numId w:val="1"/>
        </w:numPr>
      </w:pPr>
      <w:r w:rsidRPr="00FA0713">
        <w:t xml:space="preserve">prowadzenie magazynu i dokumentacji magazynowej; </w:t>
      </w:r>
    </w:p>
    <w:p w14:paraId="588E7D62" w14:textId="77777777" w:rsidR="00FA0713" w:rsidRPr="00FA0713" w:rsidRDefault="00FA0713" w:rsidP="00FA0713">
      <w:pPr>
        <w:numPr>
          <w:ilvl w:val="0"/>
          <w:numId w:val="1"/>
        </w:numPr>
      </w:pPr>
      <w:r w:rsidRPr="00FA0713">
        <w:t xml:space="preserve">przygotowywanie danych do Systemu Informacji Oświatowej oraz innych sprawozdań; </w:t>
      </w:r>
    </w:p>
    <w:p w14:paraId="6D6D101C" w14:textId="77777777" w:rsidR="00FA0713" w:rsidRPr="00FA0713" w:rsidRDefault="00FA0713" w:rsidP="00FA0713">
      <w:pPr>
        <w:numPr>
          <w:ilvl w:val="0"/>
          <w:numId w:val="1"/>
        </w:numPr>
      </w:pPr>
      <w:r w:rsidRPr="00FA0713">
        <w:t xml:space="preserve">współpraca z Centrum Usług Wspólnych Oświaty w zakresie planów finansowych, dochodów, wydatków i rozliczeń VAT; </w:t>
      </w:r>
    </w:p>
    <w:p w14:paraId="0C0FF783" w14:textId="77777777" w:rsidR="00FA0713" w:rsidRPr="00FA0713" w:rsidRDefault="00FA0713" w:rsidP="00FA0713">
      <w:pPr>
        <w:numPr>
          <w:ilvl w:val="0"/>
          <w:numId w:val="1"/>
        </w:numPr>
      </w:pPr>
      <w:r w:rsidRPr="00FA0713">
        <w:lastRenderedPageBreak/>
        <w:t xml:space="preserve">wspomaganie dyrektora w realizacji zadań administracyjnych; </w:t>
      </w:r>
    </w:p>
    <w:p w14:paraId="5B972173" w14:textId="77777777" w:rsidR="00FA0713" w:rsidRPr="00FA0713" w:rsidRDefault="00FA0713" w:rsidP="00FA0713">
      <w:pPr>
        <w:numPr>
          <w:ilvl w:val="0"/>
          <w:numId w:val="1"/>
        </w:numPr>
      </w:pPr>
      <w:r w:rsidRPr="00FA0713">
        <w:t xml:space="preserve">nadzór nad pracownikami obsługi w zakresie powierzonych obowiązków; </w:t>
      </w:r>
    </w:p>
    <w:p w14:paraId="4FEB0FD8" w14:textId="77777777" w:rsidR="00FA0713" w:rsidRPr="00FA0713" w:rsidRDefault="00FA0713" w:rsidP="00FA0713">
      <w:pPr>
        <w:numPr>
          <w:ilvl w:val="0"/>
          <w:numId w:val="1"/>
        </w:numPr>
      </w:pPr>
      <w:r w:rsidRPr="00FA0713">
        <w:t xml:space="preserve">wykonywanie innych zadań wynikających z organizacji pracy przedszkola. </w:t>
      </w:r>
    </w:p>
    <w:p w14:paraId="07CBADDC" w14:textId="77777777" w:rsidR="00FA0713" w:rsidRPr="00FA0713" w:rsidRDefault="00FA0713" w:rsidP="00FA0713">
      <w:pPr>
        <w:rPr>
          <w:b/>
          <w:bCs/>
        </w:rPr>
      </w:pPr>
      <w:r w:rsidRPr="00FA0713">
        <w:rPr>
          <w:b/>
          <w:bCs/>
        </w:rPr>
        <w:t>2. Wymagania niezbędne</w:t>
      </w:r>
    </w:p>
    <w:p w14:paraId="2BD982FA" w14:textId="77777777" w:rsidR="00FA0713" w:rsidRPr="00FA0713" w:rsidRDefault="00FA0713" w:rsidP="00FA0713">
      <w:r w:rsidRPr="00FA0713">
        <w:t>Kandydat powinien:</w:t>
      </w:r>
    </w:p>
    <w:p w14:paraId="5282712F" w14:textId="7F9DC06E" w:rsidR="00FA0713" w:rsidRPr="00FA0713" w:rsidRDefault="003E3C48" w:rsidP="00FA0713">
      <w:pPr>
        <w:numPr>
          <w:ilvl w:val="0"/>
          <w:numId w:val="2"/>
        </w:numPr>
      </w:pPr>
      <w:r>
        <w:t>mieć</w:t>
      </w:r>
      <w:r w:rsidR="00FA0713" w:rsidRPr="00FA0713">
        <w:t xml:space="preserve"> obywatelstwo polskie lub obywatelstwo państwa uprawnionego do podjęcia zatrudnienia w jednostkach samorządowych; </w:t>
      </w:r>
    </w:p>
    <w:p w14:paraId="713CF309" w14:textId="4E2F2F3A" w:rsidR="00FA0713" w:rsidRPr="00FA0713" w:rsidRDefault="003E3C48" w:rsidP="00FA0713">
      <w:pPr>
        <w:numPr>
          <w:ilvl w:val="0"/>
          <w:numId w:val="2"/>
        </w:numPr>
      </w:pPr>
      <w:r>
        <w:t>mieć</w:t>
      </w:r>
      <w:r w:rsidR="00FA0713" w:rsidRPr="00FA0713">
        <w:t xml:space="preserve"> pełną zdolność do czynności prawnych oraz korzystać z pełni praw publicznych; </w:t>
      </w:r>
    </w:p>
    <w:p w14:paraId="4A448DBD" w14:textId="27FE2F47" w:rsidR="00FA0713" w:rsidRPr="00FA0713" w:rsidRDefault="00FA0713" w:rsidP="00FA0713">
      <w:pPr>
        <w:numPr>
          <w:ilvl w:val="0"/>
          <w:numId w:val="2"/>
        </w:numPr>
      </w:pPr>
      <w:r w:rsidRPr="00FA0713">
        <w:t xml:space="preserve">nie być skazanym prawomocnym wyrokiem za umyślne przestępstwo ścigane </w:t>
      </w:r>
      <w:r w:rsidR="0039760D">
        <w:br/>
      </w:r>
      <w:r w:rsidRPr="00FA0713">
        <w:t xml:space="preserve">z oskarżenia publicznego lub umyślne przestępstwo skarbowe; </w:t>
      </w:r>
    </w:p>
    <w:p w14:paraId="42FE7409" w14:textId="19F845A9" w:rsidR="00FA0713" w:rsidRPr="00FA0713" w:rsidRDefault="003E3C48" w:rsidP="00FA0713">
      <w:pPr>
        <w:numPr>
          <w:ilvl w:val="0"/>
          <w:numId w:val="2"/>
        </w:numPr>
      </w:pPr>
      <w:r>
        <w:t>mieć</w:t>
      </w:r>
      <w:r w:rsidR="00FA0713" w:rsidRPr="00FA0713">
        <w:t xml:space="preserve"> nieposzlakowaną opinię; </w:t>
      </w:r>
    </w:p>
    <w:p w14:paraId="36B65815" w14:textId="77777777" w:rsidR="00FA0713" w:rsidRPr="00FA0713" w:rsidRDefault="00FA0713" w:rsidP="00FA0713">
      <w:pPr>
        <w:numPr>
          <w:ilvl w:val="0"/>
          <w:numId w:val="2"/>
        </w:numPr>
      </w:pPr>
      <w:r w:rsidRPr="00FA0713">
        <w:t>posiadać:</w:t>
      </w:r>
    </w:p>
    <w:p w14:paraId="0C5DFD2A" w14:textId="77777777" w:rsidR="00FA0713" w:rsidRPr="00FA0713" w:rsidRDefault="00FA0713" w:rsidP="00FA0713">
      <w:pPr>
        <w:numPr>
          <w:ilvl w:val="1"/>
          <w:numId w:val="2"/>
        </w:numPr>
      </w:pPr>
      <w:r w:rsidRPr="00FA0713">
        <w:t xml:space="preserve">wykształcenie wyższe oraz co najmniej roczną praktykę w zakresie organizacji żywienia, </w:t>
      </w:r>
    </w:p>
    <w:p w14:paraId="0CC5FE71" w14:textId="77777777" w:rsidR="00FA0713" w:rsidRPr="00FA0713" w:rsidRDefault="00FA0713" w:rsidP="00FA0713">
      <w:r w:rsidRPr="00FA0713">
        <w:rPr>
          <w:b/>
          <w:bCs/>
        </w:rPr>
        <w:t>lub</w:t>
      </w:r>
    </w:p>
    <w:p w14:paraId="22BEE1C9" w14:textId="77777777" w:rsidR="00FA0713" w:rsidRPr="00FA0713" w:rsidRDefault="00FA0713" w:rsidP="00FA0713">
      <w:pPr>
        <w:numPr>
          <w:ilvl w:val="1"/>
          <w:numId w:val="2"/>
        </w:numPr>
      </w:pPr>
      <w:r w:rsidRPr="00FA0713">
        <w:t xml:space="preserve">wykształcenie średnie, policealne albo pomaturalne o kierunku gastronomicznym oraz co najmniej 5-letnią praktykę w zakresie żywienia zbiorowego; </w:t>
      </w:r>
    </w:p>
    <w:p w14:paraId="0FE8A05B" w14:textId="77777777" w:rsidR="00FA0713" w:rsidRPr="00FA0713" w:rsidRDefault="00FA0713" w:rsidP="00FA0713">
      <w:pPr>
        <w:numPr>
          <w:ilvl w:val="0"/>
          <w:numId w:val="2"/>
        </w:numPr>
      </w:pPr>
      <w:r w:rsidRPr="00FA0713">
        <w:t xml:space="preserve">posiadać bardzo dobrą znajomość obsługi komputera i pakietu Microsoft Office; </w:t>
      </w:r>
    </w:p>
    <w:p w14:paraId="6A5C8FB5" w14:textId="77777777" w:rsidR="00FA0713" w:rsidRPr="00FA0713" w:rsidRDefault="00FA0713" w:rsidP="00FA0713">
      <w:pPr>
        <w:numPr>
          <w:ilvl w:val="0"/>
          <w:numId w:val="2"/>
        </w:numPr>
      </w:pPr>
      <w:r w:rsidRPr="00FA0713">
        <w:t xml:space="preserve">posiadać umiejętność prowadzenia dokumentacji magazynowej i raportów żywieniowych; </w:t>
      </w:r>
    </w:p>
    <w:p w14:paraId="7C020BFC" w14:textId="77777777" w:rsidR="00FA0713" w:rsidRPr="00FA0713" w:rsidRDefault="00FA0713" w:rsidP="00FA0713">
      <w:pPr>
        <w:numPr>
          <w:ilvl w:val="0"/>
          <w:numId w:val="2"/>
        </w:numPr>
      </w:pPr>
      <w:r w:rsidRPr="00FA0713">
        <w:t xml:space="preserve">znać przepisy dotyczące żywienia zbiorowego dzieci oraz zamówień publicznych; </w:t>
      </w:r>
    </w:p>
    <w:p w14:paraId="7592BEB3" w14:textId="77777777" w:rsidR="00FA0713" w:rsidRPr="00FA0713" w:rsidRDefault="00FA0713" w:rsidP="00FA0713">
      <w:pPr>
        <w:numPr>
          <w:ilvl w:val="0"/>
          <w:numId w:val="2"/>
        </w:numPr>
      </w:pPr>
      <w:r w:rsidRPr="00FA0713">
        <w:t xml:space="preserve">posiadać znajomość ustawy o rachunkowości, ustawy o finansach publicznych oraz ustawy Prawo zamówień publicznych. </w:t>
      </w:r>
    </w:p>
    <w:p w14:paraId="19AAD87C" w14:textId="77777777" w:rsidR="00FA0713" w:rsidRPr="00FA0713" w:rsidRDefault="00FA0713" w:rsidP="00FA0713">
      <w:pPr>
        <w:rPr>
          <w:b/>
          <w:bCs/>
        </w:rPr>
      </w:pPr>
      <w:r w:rsidRPr="00FA0713">
        <w:rPr>
          <w:b/>
          <w:bCs/>
        </w:rPr>
        <w:t>3. Wymagania dodatkowe</w:t>
      </w:r>
    </w:p>
    <w:p w14:paraId="4A3FBF79" w14:textId="011117E1" w:rsidR="00FA0713" w:rsidRDefault="00FA0713" w:rsidP="00FA0713">
      <w:pPr>
        <w:numPr>
          <w:ilvl w:val="0"/>
          <w:numId w:val="3"/>
        </w:numPr>
      </w:pPr>
      <w:r w:rsidRPr="00FA0713">
        <w:t xml:space="preserve">znajomość </w:t>
      </w:r>
      <w:r w:rsidR="001A5DDC">
        <w:t>systemu</w:t>
      </w:r>
      <w:r w:rsidRPr="00FA0713">
        <w:t xml:space="preserve"> </w:t>
      </w:r>
      <w:proofErr w:type="spellStart"/>
      <w:r w:rsidR="00AC522E">
        <w:t>Vulcan</w:t>
      </w:r>
      <w:proofErr w:type="spellEnd"/>
      <w:r w:rsidRPr="00FA0713">
        <w:t xml:space="preserve"> oraz </w:t>
      </w:r>
      <w:r w:rsidR="001A5DDC">
        <w:t xml:space="preserve">programu </w:t>
      </w:r>
      <w:r w:rsidRPr="00FA0713">
        <w:t xml:space="preserve">Stołówka </w:t>
      </w:r>
      <w:proofErr w:type="spellStart"/>
      <w:r w:rsidRPr="00FA0713">
        <w:t>Progman</w:t>
      </w:r>
      <w:proofErr w:type="spellEnd"/>
      <w:r w:rsidRPr="00FA0713">
        <w:t xml:space="preserve">; </w:t>
      </w:r>
    </w:p>
    <w:p w14:paraId="7B512820" w14:textId="302AAE2D" w:rsidR="001A5DDC" w:rsidRPr="00FA0713" w:rsidRDefault="002C3C01" w:rsidP="00FA0713">
      <w:pPr>
        <w:numPr>
          <w:ilvl w:val="0"/>
          <w:numId w:val="3"/>
        </w:numPr>
      </w:pPr>
      <w:r>
        <w:t>znajomość</w:t>
      </w:r>
      <w:r w:rsidR="001A5DDC">
        <w:t xml:space="preserve"> </w:t>
      </w:r>
      <w:r>
        <w:t xml:space="preserve">systemu </w:t>
      </w:r>
      <w:r w:rsidR="001A5DDC">
        <w:t>EZD RP</w:t>
      </w:r>
      <w:r>
        <w:t>;</w:t>
      </w:r>
    </w:p>
    <w:p w14:paraId="0AA1682A" w14:textId="77777777" w:rsidR="00FA0713" w:rsidRPr="00FA0713" w:rsidRDefault="00FA0713" w:rsidP="00FA0713">
      <w:pPr>
        <w:numPr>
          <w:ilvl w:val="0"/>
          <w:numId w:val="3"/>
        </w:numPr>
      </w:pPr>
      <w:r w:rsidRPr="00FA0713">
        <w:t xml:space="preserve">samodzielność i dobra organizacja pracy; </w:t>
      </w:r>
    </w:p>
    <w:p w14:paraId="6D25D99D" w14:textId="77777777" w:rsidR="00FA0713" w:rsidRPr="00FA0713" w:rsidRDefault="00FA0713" w:rsidP="00FA0713">
      <w:pPr>
        <w:numPr>
          <w:ilvl w:val="0"/>
          <w:numId w:val="3"/>
        </w:numPr>
      </w:pPr>
      <w:r w:rsidRPr="00FA0713">
        <w:t xml:space="preserve">sumienność i odpowiedzialność; </w:t>
      </w:r>
    </w:p>
    <w:p w14:paraId="601A4B61" w14:textId="77777777" w:rsidR="00FA0713" w:rsidRPr="00FA0713" w:rsidRDefault="00FA0713" w:rsidP="00FA0713">
      <w:pPr>
        <w:numPr>
          <w:ilvl w:val="0"/>
          <w:numId w:val="3"/>
        </w:numPr>
      </w:pPr>
      <w:r w:rsidRPr="00FA0713">
        <w:t xml:space="preserve">dokładność i systematyczność; </w:t>
      </w:r>
    </w:p>
    <w:p w14:paraId="6BCA9F14" w14:textId="77777777" w:rsidR="00FA0713" w:rsidRPr="00FA0713" w:rsidRDefault="00FA0713" w:rsidP="00FA0713">
      <w:pPr>
        <w:numPr>
          <w:ilvl w:val="0"/>
          <w:numId w:val="3"/>
        </w:numPr>
      </w:pPr>
      <w:r w:rsidRPr="00FA0713">
        <w:t xml:space="preserve">umiejętność pracy w zespole; </w:t>
      </w:r>
    </w:p>
    <w:p w14:paraId="5745B01C" w14:textId="77777777" w:rsidR="00FA0713" w:rsidRPr="00FA0713" w:rsidRDefault="00FA0713" w:rsidP="00FA0713">
      <w:pPr>
        <w:numPr>
          <w:ilvl w:val="0"/>
          <w:numId w:val="3"/>
        </w:numPr>
      </w:pPr>
      <w:r w:rsidRPr="00FA0713">
        <w:t xml:space="preserve">komunikatywność; </w:t>
      </w:r>
    </w:p>
    <w:p w14:paraId="2782071A" w14:textId="77777777" w:rsidR="00FA0713" w:rsidRPr="00FA0713" w:rsidRDefault="00FA0713" w:rsidP="00FA0713">
      <w:pPr>
        <w:numPr>
          <w:ilvl w:val="0"/>
          <w:numId w:val="3"/>
        </w:numPr>
      </w:pPr>
      <w:r w:rsidRPr="00FA0713">
        <w:t xml:space="preserve">umiejętność logicznego myślenia; </w:t>
      </w:r>
    </w:p>
    <w:p w14:paraId="42573D9F" w14:textId="77777777" w:rsidR="00FA0713" w:rsidRPr="00FA0713" w:rsidRDefault="00FA0713" w:rsidP="00FA0713">
      <w:pPr>
        <w:numPr>
          <w:ilvl w:val="0"/>
          <w:numId w:val="3"/>
        </w:numPr>
      </w:pPr>
      <w:r w:rsidRPr="00FA0713">
        <w:t xml:space="preserve">operatywność i profesjonalizm. </w:t>
      </w:r>
    </w:p>
    <w:p w14:paraId="27E3DA0D" w14:textId="77777777" w:rsidR="00FA0713" w:rsidRPr="00FA0713" w:rsidRDefault="00FA0713" w:rsidP="00FA0713">
      <w:pPr>
        <w:rPr>
          <w:b/>
          <w:bCs/>
        </w:rPr>
      </w:pPr>
      <w:r w:rsidRPr="00FA0713">
        <w:rPr>
          <w:b/>
          <w:bCs/>
        </w:rPr>
        <w:lastRenderedPageBreak/>
        <w:t>4. Wymagane dokumenty</w:t>
      </w:r>
    </w:p>
    <w:p w14:paraId="6B30DDAA" w14:textId="77777777" w:rsidR="00FA0713" w:rsidRPr="00FA0713" w:rsidRDefault="00FA0713" w:rsidP="00FA0713">
      <w:r w:rsidRPr="00FA0713">
        <w:t>Kandydat zobowiązany jest złożyć:</w:t>
      </w:r>
    </w:p>
    <w:p w14:paraId="4CB4C4C2" w14:textId="77777777" w:rsidR="00FA0713" w:rsidRPr="00FA0713" w:rsidRDefault="00FA0713" w:rsidP="00FA0713">
      <w:pPr>
        <w:numPr>
          <w:ilvl w:val="0"/>
          <w:numId w:val="4"/>
        </w:numPr>
      </w:pPr>
      <w:r w:rsidRPr="00FA0713">
        <w:t xml:space="preserve">curriculum vitae (CV); </w:t>
      </w:r>
    </w:p>
    <w:p w14:paraId="4DED2602" w14:textId="77777777" w:rsidR="00FA0713" w:rsidRPr="00FA0713" w:rsidRDefault="00FA0713" w:rsidP="00FA0713">
      <w:pPr>
        <w:numPr>
          <w:ilvl w:val="0"/>
          <w:numId w:val="4"/>
        </w:numPr>
      </w:pPr>
      <w:r w:rsidRPr="00FA0713">
        <w:t xml:space="preserve">list motywacyjny podpisany własnoręcznie; </w:t>
      </w:r>
    </w:p>
    <w:p w14:paraId="1DD80B45" w14:textId="77777777" w:rsidR="00FA0713" w:rsidRPr="00FA0713" w:rsidRDefault="00FA0713" w:rsidP="00FA0713">
      <w:pPr>
        <w:numPr>
          <w:ilvl w:val="0"/>
          <w:numId w:val="4"/>
        </w:numPr>
      </w:pPr>
      <w:r w:rsidRPr="00FA0713">
        <w:t xml:space="preserve">kwestionariusz osobowy dla osoby ubiegającej się o zatrudnienie; </w:t>
      </w:r>
    </w:p>
    <w:p w14:paraId="0435292A" w14:textId="617CD44C" w:rsidR="00FA0713" w:rsidRPr="00FA0713" w:rsidRDefault="00F310F3" w:rsidP="00FA0713">
      <w:pPr>
        <w:numPr>
          <w:ilvl w:val="0"/>
          <w:numId w:val="4"/>
        </w:numPr>
      </w:pPr>
      <w:r>
        <w:t xml:space="preserve">poświadczone </w:t>
      </w:r>
      <w:r w:rsidR="003A3504">
        <w:t xml:space="preserve">przez kandydatkę/kandydata </w:t>
      </w:r>
      <w:r>
        <w:t>za zgodność z oryginałem</w:t>
      </w:r>
      <w:r w:rsidR="003A3504">
        <w:t xml:space="preserve"> kopie dokumentów</w:t>
      </w:r>
      <w:r w:rsidR="00FA0713" w:rsidRPr="00FA0713">
        <w:t xml:space="preserve"> potwierdzających wykształcenie, kwalifikacje i doświadczenie zawodowe; </w:t>
      </w:r>
    </w:p>
    <w:p w14:paraId="0678F499" w14:textId="203C515F" w:rsidR="00FA0713" w:rsidRPr="00FA0713" w:rsidRDefault="004A3E5A" w:rsidP="00FA0713">
      <w:pPr>
        <w:numPr>
          <w:ilvl w:val="0"/>
          <w:numId w:val="4"/>
        </w:numPr>
      </w:pPr>
      <w:r>
        <w:t>poświadczone przez kandydatkę/kandydata za zgodność z oryginałem</w:t>
      </w:r>
      <w:r w:rsidRPr="00FA0713">
        <w:t xml:space="preserve"> </w:t>
      </w:r>
      <w:r w:rsidR="00FA0713" w:rsidRPr="00FA0713">
        <w:t xml:space="preserve">kopie świadectw pracy lub innych dokumentów potwierdzających zatrudnienie; </w:t>
      </w:r>
    </w:p>
    <w:p w14:paraId="694C37DE" w14:textId="77777777" w:rsidR="00FA0713" w:rsidRPr="00FA0713" w:rsidRDefault="00FA0713" w:rsidP="00FA0713">
      <w:pPr>
        <w:numPr>
          <w:ilvl w:val="0"/>
          <w:numId w:val="4"/>
        </w:numPr>
      </w:pPr>
      <w:r w:rsidRPr="00FA0713">
        <w:t xml:space="preserve">referencje lub opinie z poprzednich miejsc pracy (jeżeli kandydat je posiada); </w:t>
      </w:r>
    </w:p>
    <w:p w14:paraId="2C0838E2" w14:textId="77777777" w:rsidR="00FA0713" w:rsidRPr="00FA0713" w:rsidRDefault="00FA0713" w:rsidP="00FA0713">
      <w:pPr>
        <w:numPr>
          <w:ilvl w:val="0"/>
          <w:numId w:val="4"/>
        </w:numPr>
      </w:pPr>
      <w:r w:rsidRPr="00FA0713">
        <w:t xml:space="preserve">oświadczenie o posiadaniu pełnej zdolności do czynności prawnych i korzystaniu z pełni praw publicznych; </w:t>
      </w:r>
    </w:p>
    <w:p w14:paraId="527B0BE5" w14:textId="1C533974" w:rsidR="00FA0713" w:rsidRPr="00FA0713" w:rsidRDefault="003D569E" w:rsidP="003D569E">
      <w:pPr>
        <w:numPr>
          <w:ilvl w:val="0"/>
          <w:numId w:val="4"/>
        </w:numPr>
        <w:jc w:val="both"/>
      </w:pPr>
      <w:r w:rsidRPr="003D569E">
        <w:t>oświadczenie o niekaralności za umyślne przestępstwo ścigane z oskarżenia publicznego lub umyślne przestępstwo skarbowe</w:t>
      </w:r>
      <w:r w:rsidR="00FA0713" w:rsidRPr="00FA0713">
        <w:t xml:space="preserve">; </w:t>
      </w:r>
    </w:p>
    <w:p w14:paraId="55842935" w14:textId="77777777" w:rsidR="00FA0713" w:rsidRPr="00FA0713" w:rsidRDefault="00FA0713" w:rsidP="00FA0713">
      <w:pPr>
        <w:numPr>
          <w:ilvl w:val="0"/>
          <w:numId w:val="4"/>
        </w:numPr>
      </w:pPr>
      <w:r w:rsidRPr="00FA0713">
        <w:t xml:space="preserve">oświadczenie o posiadanym obywatelstwie; </w:t>
      </w:r>
    </w:p>
    <w:p w14:paraId="4A2DA800" w14:textId="0F4A057B" w:rsidR="00FA0713" w:rsidRPr="00FA0713" w:rsidRDefault="00F82E1D" w:rsidP="00F82E1D">
      <w:pPr>
        <w:numPr>
          <w:ilvl w:val="0"/>
          <w:numId w:val="4"/>
        </w:numPr>
      </w:pPr>
      <w:r w:rsidRPr="00F82E1D">
        <w:t>jeżeli kandydat zamieszcza w dokumentach aplikacyjnych dane wykraczające poza zakres wymagany przepisami prawa – zgodę na ich przetwarzanie</w:t>
      </w:r>
      <w:r w:rsidR="00FA0713" w:rsidRPr="00FA0713">
        <w:t xml:space="preserve">; </w:t>
      </w:r>
    </w:p>
    <w:p w14:paraId="5492E85B" w14:textId="77777777" w:rsidR="00FA0713" w:rsidRPr="00FA0713" w:rsidRDefault="00FA0713" w:rsidP="00FA0713">
      <w:pPr>
        <w:numPr>
          <w:ilvl w:val="0"/>
          <w:numId w:val="4"/>
        </w:numPr>
      </w:pPr>
      <w:r w:rsidRPr="00FA0713">
        <w:t xml:space="preserve">dokumenty potwierdzające znajomość języka polskiego – w przypadku osób nieposiadających obywatelstwa polskiego. </w:t>
      </w:r>
    </w:p>
    <w:p w14:paraId="22E8DB87" w14:textId="77777777" w:rsidR="00FA0713" w:rsidRPr="00FA0713" w:rsidRDefault="00FA0713" w:rsidP="00FA0713">
      <w:pPr>
        <w:rPr>
          <w:b/>
          <w:bCs/>
        </w:rPr>
      </w:pPr>
      <w:r w:rsidRPr="00FA0713">
        <w:rPr>
          <w:b/>
          <w:bCs/>
        </w:rPr>
        <w:t>5. Termin i miejsce składania dokumentów</w:t>
      </w:r>
    </w:p>
    <w:p w14:paraId="5A3A962B" w14:textId="77777777" w:rsidR="00FA0713" w:rsidRPr="00FA0713" w:rsidRDefault="00FA0713" w:rsidP="00FA0713">
      <w:r w:rsidRPr="00FA0713">
        <w:t>Wymagane dokumenty należy składać w zamkniętej kopercie z dopiskiem:</w:t>
      </w:r>
    </w:p>
    <w:p w14:paraId="149FDE71" w14:textId="20805559" w:rsidR="00FA0713" w:rsidRPr="00FA0713" w:rsidRDefault="00FA0713" w:rsidP="00FA0713">
      <w:r w:rsidRPr="00FA0713">
        <w:rPr>
          <w:b/>
          <w:bCs/>
        </w:rPr>
        <w:t>„Nabór na stanowisko Specjalisty”</w:t>
      </w:r>
    </w:p>
    <w:p w14:paraId="54256154" w14:textId="636F3ECD" w:rsidR="00FA0713" w:rsidRPr="00FA0713" w:rsidRDefault="00FA0713" w:rsidP="00FA0713">
      <w:r w:rsidRPr="00FA0713">
        <w:t xml:space="preserve">w terminie do </w:t>
      </w:r>
      <w:r w:rsidR="00A93749">
        <w:rPr>
          <w:b/>
          <w:bCs/>
        </w:rPr>
        <w:t>16 czerwca</w:t>
      </w:r>
      <w:r w:rsidRPr="00FA0713">
        <w:rPr>
          <w:b/>
          <w:bCs/>
        </w:rPr>
        <w:t xml:space="preserve"> 2026 r. do godz. </w:t>
      </w:r>
      <w:r w:rsidR="00A93749">
        <w:rPr>
          <w:b/>
          <w:bCs/>
        </w:rPr>
        <w:t>14:00</w:t>
      </w:r>
    </w:p>
    <w:p w14:paraId="3913A9E9" w14:textId="77777777" w:rsidR="00FA0713" w:rsidRPr="00FA0713" w:rsidRDefault="00FA0713" w:rsidP="00FA0713">
      <w:r w:rsidRPr="00FA0713">
        <w:t>osobiście w sekretariacie:</w:t>
      </w:r>
    </w:p>
    <w:p w14:paraId="426A13AE" w14:textId="77777777" w:rsidR="00FA0713" w:rsidRPr="00FA0713" w:rsidRDefault="00FA0713" w:rsidP="00FA0713">
      <w:r w:rsidRPr="00FA0713">
        <w:rPr>
          <w:b/>
          <w:bCs/>
        </w:rPr>
        <w:t>Przedszkola Miejskiego nr 106 w Łodzi</w:t>
      </w:r>
      <w:r w:rsidRPr="00FA0713">
        <w:br/>
        <w:t>ul. Astronautów 17</w:t>
      </w:r>
      <w:r w:rsidRPr="00FA0713">
        <w:br/>
        <w:t>93-533 Łódź</w:t>
      </w:r>
    </w:p>
    <w:p w14:paraId="7A81D159" w14:textId="641E81A1" w:rsidR="00FA0713" w:rsidRPr="00FA0713" w:rsidRDefault="00FA0713" w:rsidP="00FA0713">
      <w:r w:rsidRPr="00FA0713">
        <w:t>lub przesłać pocztą na powyższy adres (decyduje data wpływu</w:t>
      </w:r>
      <w:r w:rsidR="00B949AF">
        <w:t xml:space="preserve"> dokumentów</w:t>
      </w:r>
      <w:r w:rsidRPr="00FA0713">
        <w:t xml:space="preserve"> do </w:t>
      </w:r>
      <w:r w:rsidR="00B949AF">
        <w:t>P</w:t>
      </w:r>
      <w:r w:rsidRPr="00FA0713">
        <w:t>rzedszkola).</w:t>
      </w:r>
    </w:p>
    <w:p w14:paraId="61494D0C" w14:textId="77777777" w:rsidR="00FA0713" w:rsidRDefault="00FA0713" w:rsidP="00FA0713">
      <w:pPr>
        <w:rPr>
          <w:b/>
          <w:bCs/>
        </w:rPr>
      </w:pPr>
      <w:r w:rsidRPr="00FA0713">
        <w:rPr>
          <w:b/>
          <w:bCs/>
        </w:rPr>
        <w:t>6. Informacje dodatkowe</w:t>
      </w:r>
    </w:p>
    <w:p w14:paraId="6DA60BA6" w14:textId="3E01C260" w:rsidR="00021BEA" w:rsidRPr="00FA0713" w:rsidRDefault="00E85F0A" w:rsidP="00F61E58">
      <w:pPr>
        <w:pStyle w:val="Akapitzlist"/>
        <w:numPr>
          <w:ilvl w:val="0"/>
          <w:numId w:val="10"/>
        </w:numPr>
        <w:jc w:val="both"/>
      </w:pPr>
      <w:r>
        <w:t xml:space="preserve">W </w:t>
      </w:r>
      <w:r w:rsidR="00021BEA" w:rsidRPr="00FA0713">
        <w:t xml:space="preserve">miesiącu poprzedzającym datę upublicznienia ogłoszenia wskaźnik zatrudnienia osób niepełnosprawnych w Przedszkolu Miejskim nr 106 w Łodzi, w rozumieniu przepisów </w:t>
      </w:r>
      <w:r w:rsidR="00F61E58">
        <w:br/>
      </w:r>
      <w:r w:rsidR="00021BEA" w:rsidRPr="00FA0713">
        <w:t>o rehabilitacji zawodowej i społecznej oraz zatrudnianiu osób niepełnosprawnych, wynosił</w:t>
      </w:r>
      <w:r>
        <w:t xml:space="preserve"> </w:t>
      </w:r>
      <w:r w:rsidR="00021BEA" w:rsidRPr="00E85F0A">
        <w:t>mniej niż 6%</w:t>
      </w:r>
      <w:r>
        <w:t>.</w:t>
      </w:r>
    </w:p>
    <w:p w14:paraId="411460C4" w14:textId="77777777" w:rsidR="00071CFA" w:rsidRPr="00071CFA" w:rsidRDefault="00071CFA" w:rsidP="00791145">
      <w:pPr>
        <w:pStyle w:val="Akapitzlist"/>
        <w:numPr>
          <w:ilvl w:val="0"/>
          <w:numId w:val="10"/>
        </w:numPr>
        <w:jc w:val="both"/>
      </w:pPr>
      <w:r w:rsidRPr="00071CFA">
        <w:t>Wszystkie oświadczenia składające się na aplikację oraz list motywacyjny i życiorys winny być opatrzone własnoręcznym podpisem.</w:t>
      </w:r>
    </w:p>
    <w:p w14:paraId="3D5AD595" w14:textId="4CFDDA73" w:rsidR="008136FD" w:rsidRDefault="00071CFA" w:rsidP="00791145">
      <w:pPr>
        <w:pStyle w:val="Akapitzlist"/>
        <w:numPr>
          <w:ilvl w:val="0"/>
          <w:numId w:val="10"/>
        </w:numPr>
        <w:jc w:val="both"/>
      </w:pPr>
      <w:r w:rsidRPr="00071CFA">
        <w:lastRenderedPageBreak/>
        <w:t xml:space="preserve">Aplikacje otrzymane po terminie (decyduje data </w:t>
      </w:r>
      <w:r w:rsidR="00B10F44">
        <w:t>wpływu dokumentów do Przedszkola</w:t>
      </w:r>
      <w:r w:rsidRPr="00071CFA">
        <w:t xml:space="preserve">) oraz niespełniające wymagań formalnych nie będą rozpatrywane. </w:t>
      </w:r>
    </w:p>
    <w:p w14:paraId="45D128C7" w14:textId="359201C6" w:rsidR="00071CFA" w:rsidRPr="00071CFA" w:rsidRDefault="00071CFA" w:rsidP="00791145">
      <w:pPr>
        <w:pStyle w:val="Akapitzlist"/>
        <w:numPr>
          <w:ilvl w:val="0"/>
          <w:numId w:val="10"/>
        </w:numPr>
        <w:jc w:val="both"/>
      </w:pPr>
      <w:r w:rsidRPr="00071CFA">
        <w:t>Zakwalifikowani kandydaci zostaną powiadomieni o terminie i zasadach selekcji kandydatów.</w:t>
      </w:r>
    </w:p>
    <w:p w14:paraId="04163183" w14:textId="77777777" w:rsidR="00071CFA" w:rsidRPr="00071CFA" w:rsidRDefault="00071CFA" w:rsidP="008136FD">
      <w:pPr>
        <w:pStyle w:val="Akapitzlist"/>
        <w:numPr>
          <w:ilvl w:val="0"/>
          <w:numId w:val="10"/>
        </w:numPr>
        <w:jc w:val="both"/>
      </w:pPr>
      <w:r w:rsidRPr="00071CFA">
        <w:t>Osoby, których aplikacje zostaną odrzucone na etapie analizy formalnej, nie będą powiadamiane. Aplikacje osób niezakwalifikowanych zostaną komisyjnie zniszczone.</w:t>
      </w:r>
    </w:p>
    <w:p w14:paraId="05F03DCF" w14:textId="6138B72C" w:rsidR="003450D6" w:rsidRDefault="00071CFA" w:rsidP="00A86F70">
      <w:pPr>
        <w:pStyle w:val="Akapitzlist"/>
        <w:numPr>
          <w:ilvl w:val="0"/>
          <w:numId w:val="10"/>
        </w:numPr>
        <w:jc w:val="both"/>
      </w:pPr>
      <w:r w:rsidRPr="00071CFA">
        <w:t xml:space="preserve">Dokumenty aplikacyjne pozostałych kandydatów będą przechowywane w </w:t>
      </w:r>
      <w:r w:rsidR="008136FD">
        <w:t>sekre</w:t>
      </w:r>
      <w:r w:rsidR="00C7122B">
        <w:t xml:space="preserve">tariacie </w:t>
      </w:r>
      <w:r w:rsidRPr="00071CFA">
        <w:t xml:space="preserve">Przedszkola Miejskiego nr </w:t>
      </w:r>
      <w:r w:rsidR="00C7122B">
        <w:t>106</w:t>
      </w:r>
      <w:r w:rsidRPr="00071CFA">
        <w:t xml:space="preserve"> w Łodzi przez okres 3 miesięcy od dnia upowszechnienia informacji o wynikach naboru. W tym okresie kandydaci będą mogli dokonywać osobistego odbioru dokumentów za pokwitowaniem. Przedszkole Miejskie </w:t>
      </w:r>
      <w:r w:rsidR="00C7122B">
        <w:t>n</w:t>
      </w:r>
      <w:r w:rsidRPr="00071CFA">
        <w:t xml:space="preserve">r </w:t>
      </w:r>
      <w:r w:rsidR="00C7122B">
        <w:t>106</w:t>
      </w:r>
      <w:r w:rsidRPr="00071CFA">
        <w:t xml:space="preserve"> nie odsyła dokumentów kandydatom. </w:t>
      </w:r>
      <w:r w:rsidR="00C7122B">
        <w:t>Po upływie 3 miesięcy od dnia upowszechnienia informacji o wynikach naboru nieodebrane</w:t>
      </w:r>
      <w:r w:rsidRPr="00071CFA">
        <w:t xml:space="preserve"> przez kandydatów dokumenty zostaną komisyjnie zniszczone</w:t>
      </w:r>
      <w:r w:rsidR="00A86F70">
        <w:t xml:space="preserve"> </w:t>
      </w:r>
      <w:r w:rsidR="00A86F70" w:rsidRPr="00A86F70">
        <w:t>zgodnie z obowiązującą instrukcją kancelaryjną i przepisami archiwalnymi</w:t>
      </w:r>
      <w:r w:rsidRPr="00071CFA">
        <w:t>.</w:t>
      </w:r>
    </w:p>
    <w:p w14:paraId="0EB232D0" w14:textId="544F6C07" w:rsidR="00FA0713" w:rsidRPr="00FA0713" w:rsidRDefault="00FA0713" w:rsidP="003450D6">
      <w:pPr>
        <w:pStyle w:val="Akapitzlist"/>
        <w:numPr>
          <w:ilvl w:val="0"/>
          <w:numId w:val="10"/>
        </w:numPr>
        <w:jc w:val="both"/>
      </w:pPr>
      <w:r w:rsidRPr="00FA0713">
        <w:t xml:space="preserve">Informacja o wyniku naboru zostanie opublikowana w Biuletynie Informacji Publicznej oraz na tablicy ogłoszeń Przedszkola Miejskiego nr 106 w Łodzi. </w:t>
      </w:r>
    </w:p>
    <w:p w14:paraId="01DBD474" w14:textId="77777777" w:rsidR="00FE44A9" w:rsidRDefault="00FE44A9" w:rsidP="00FE44A9">
      <w:pPr>
        <w:pStyle w:val="Akapitzlist"/>
        <w:jc w:val="center"/>
      </w:pPr>
    </w:p>
    <w:p w14:paraId="69720E00" w14:textId="77777777" w:rsidR="00FE44A9" w:rsidRDefault="00FE44A9" w:rsidP="00FE44A9">
      <w:pPr>
        <w:pStyle w:val="Akapitzlist"/>
        <w:jc w:val="right"/>
        <w:rPr>
          <w:b/>
          <w:bCs/>
        </w:rPr>
      </w:pPr>
      <w:r w:rsidRPr="00FE44A9">
        <w:rPr>
          <w:b/>
          <w:bCs/>
        </w:rPr>
        <w:t>Dyrektor</w:t>
      </w:r>
      <w:r w:rsidRPr="00FE44A9">
        <w:rPr>
          <w:b/>
          <w:bCs/>
        </w:rPr>
        <w:br/>
        <w:t>Przedszkola Miejskiego nr 106 w Łodzi</w:t>
      </w:r>
    </w:p>
    <w:p w14:paraId="1801385C" w14:textId="4F6A3700" w:rsidR="00FE44A9" w:rsidRPr="00D50EB4" w:rsidRDefault="00E11645" w:rsidP="00D50EB4">
      <w:pPr>
        <w:pStyle w:val="Akapitzlist"/>
        <w:jc w:val="right"/>
      </w:pPr>
      <w:r>
        <w:rPr>
          <w:b/>
          <w:bCs/>
        </w:rPr>
        <w:t>Joanna Matczak</w:t>
      </w:r>
    </w:p>
    <w:p w14:paraId="7CA1B61E" w14:textId="0F5A587C" w:rsidR="00FA0713" w:rsidRPr="00FA0713" w:rsidRDefault="00FA0713" w:rsidP="00FA0713">
      <w:pPr>
        <w:rPr>
          <w:b/>
          <w:bCs/>
        </w:rPr>
      </w:pPr>
      <w:r w:rsidRPr="00FA0713">
        <w:rPr>
          <w:b/>
          <w:bCs/>
        </w:rPr>
        <w:t>Klauzula informacyjna RODO</w:t>
      </w:r>
    </w:p>
    <w:p w14:paraId="62D4923C" w14:textId="77777777" w:rsidR="00FA0713" w:rsidRPr="00FA0713" w:rsidRDefault="00FA0713" w:rsidP="00FA0713">
      <w:pPr>
        <w:rPr>
          <w:b/>
          <w:bCs/>
        </w:rPr>
      </w:pPr>
      <w:r w:rsidRPr="00FA0713">
        <w:rPr>
          <w:b/>
          <w:bCs/>
        </w:rPr>
        <w:t>Informacja o przetwarzaniu danych osobowych kandydatów do pracy</w:t>
      </w:r>
    </w:p>
    <w:p w14:paraId="0FFAF306" w14:textId="39784BDA" w:rsidR="00FA0713" w:rsidRPr="00FA0713" w:rsidRDefault="00FA0713" w:rsidP="00FA0713">
      <w:r w:rsidRPr="00FA0713">
        <w:t xml:space="preserve">Zgodnie z </w:t>
      </w:r>
      <w:r w:rsidR="009C7C20">
        <w:t>art</w:t>
      </w:r>
      <w:r w:rsidRPr="00FA0713">
        <w:t>. 13 ust. 1 i 2 Rozporządzenia Parlamentu Europejskiego i Rady (UE) 2016/679 z dnia 27 kwietnia 2016 r. (RODO) informuje się, że:</w:t>
      </w:r>
    </w:p>
    <w:p w14:paraId="2949DDE3" w14:textId="77777777" w:rsidR="00FA0713" w:rsidRPr="00FA0713" w:rsidRDefault="00FA0713" w:rsidP="00FA0713">
      <w:pPr>
        <w:numPr>
          <w:ilvl w:val="0"/>
          <w:numId w:val="7"/>
        </w:numPr>
      </w:pPr>
      <w:r w:rsidRPr="00FA0713">
        <w:t xml:space="preserve">Administratorem danych osobowych jest </w:t>
      </w:r>
      <w:r w:rsidRPr="00FA0713">
        <w:rPr>
          <w:b/>
          <w:bCs/>
        </w:rPr>
        <w:t>Przedszkole Miejskie nr 106 w Łodzi</w:t>
      </w:r>
      <w:r w:rsidRPr="00FA0713">
        <w:t xml:space="preserve">, ul. Astronautów 17, 93-533 Łódź. </w:t>
      </w:r>
    </w:p>
    <w:p w14:paraId="11D2037E" w14:textId="3755F79C" w:rsidR="00FA0713" w:rsidRPr="00FA0713" w:rsidRDefault="00FA0713" w:rsidP="000E3DBF">
      <w:pPr>
        <w:numPr>
          <w:ilvl w:val="0"/>
          <w:numId w:val="7"/>
        </w:numPr>
        <w:jc w:val="both"/>
      </w:pPr>
      <w:r w:rsidRPr="00FA0713">
        <w:t xml:space="preserve">Administrator wyznaczył Inspektora Ochrony Danych, z którym można kontaktować się </w:t>
      </w:r>
      <w:r w:rsidR="000E3DBF">
        <w:br/>
      </w:r>
      <w:r w:rsidRPr="00FA0713">
        <w:t>w sprawach związanych z przetwarzaniem danych osobowych pod adresem e-mail</w:t>
      </w:r>
      <w:r w:rsidR="00C03704">
        <w:t>:</w:t>
      </w:r>
      <w:r w:rsidRPr="00FA0713">
        <w:t xml:space="preserve"> </w:t>
      </w:r>
      <w:r w:rsidR="00C03704">
        <w:t>iod@pm</w:t>
      </w:r>
      <w:r w:rsidR="000E3DBF">
        <w:t>106.elodz.edu.pl</w:t>
      </w:r>
      <w:r w:rsidRPr="00FA0713">
        <w:t xml:space="preserve">. </w:t>
      </w:r>
    </w:p>
    <w:p w14:paraId="40DCAAD3" w14:textId="77777777" w:rsidR="00FA0713" w:rsidRPr="00FA0713" w:rsidRDefault="00FA0713" w:rsidP="00FA0713">
      <w:pPr>
        <w:numPr>
          <w:ilvl w:val="0"/>
          <w:numId w:val="7"/>
        </w:numPr>
      </w:pPr>
      <w:r w:rsidRPr="00FA0713">
        <w:t xml:space="preserve">Dane osobowe będą przetwarzane: </w:t>
      </w:r>
    </w:p>
    <w:p w14:paraId="6C924760" w14:textId="5A114760" w:rsidR="00FA0713" w:rsidRPr="00FA0713" w:rsidRDefault="00FA0713" w:rsidP="00FA0713">
      <w:pPr>
        <w:numPr>
          <w:ilvl w:val="1"/>
          <w:numId w:val="7"/>
        </w:numPr>
      </w:pPr>
      <w:r w:rsidRPr="00FA0713">
        <w:t xml:space="preserve">w celu przeprowadzenia naboru na wolne stanowisko urzędnicze, na podstawie </w:t>
      </w:r>
      <w:r w:rsidR="009C7C20">
        <w:t>art</w:t>
      </w:r>
      <w:r w:rsidRPr="00FA0713">
        <w:t xml:space="preserve">. 6 ust. 1 lit. </w:t>
      </w:r>
      <w:r w:rsidR="006747AE">
        <w:t>c</w:t>
      </w:r>
      <w:r w:rsidRPr="00FA0713">
        <w:t xml:space="preserve"> RODO w związku z ustawą o pracownikach samorządowych oraz przepisami Kodeksu pracy, </w:t>
      </w:r>
    </w:p>
    <w:p w14:paraId="42C92F34" w14:textId="25771E4F" w:rsidR="00FA0713" w:rsidRPr="00FA0713" w:rsidRDefault="00FA0713" w:rsidP="00FA0713">
      <w:pPr>
        <w:numPr>
          <w:ilvl w:val="1"/>
          <w:numId w:val="7"/>
        </w:numPr>
      </w:pPr>
      <w:r w:rsidRPr="00FA0713">
        <w:t xml:space="preserve">w zakresie danych podanych dobrowolnie – na podstawie zgody kandydata, zgodnie z </w:t>
      </w:r>
      <w:r w:rsidR="009C7C20">
        <w:t>art</w:t>
      </w:r>
      <w:r w:rsidRPr="00FA0713">
        <w:t xml:space="preserve">. 6 ust. 1 lit. </w:t>
      </w:r>
      <w:r w:rsidR="006747AE">
        <w:t>a</w:t>
      </w:r>
      <w:r w:rsidRPr="00FA0713">
        <w:t xml:space="preserve"> RODO. </w:t>
      </w:r>
    </w:p>
    <w:p w14:paraId="3B24A526" w14:textId="77777777" w:rsidR="00FA0713" w:rsidRPr="00FA0713" w:rsidRDefault="00FA0713" w:rsidP="00FA0713">
      <w:pPr>
        <w:numPr>
          <w:ilvl w:val="0"/>
          <w:numId w:val="7"/>
        </w:numPr>
      </w:pPr>
      <w:r w:rsidRPr="00FA0713">
        <w:t xml:space="preserve">Odbiorcami danych mogą być podmioty uprawnione do ich otrzymania na podstawie przepisów prawa. </w:t>
      </w:r>
    </w:p>
    <w:p w14:paraId="07E072AF" w14:textId="77777777" w:rsidR="00FA0713" w:rsidRPr="00FA0713" w:rsidRDefault="00FA0713" w:rsidP="00FA0713">
      <w:pPr>
        <w:numPr>
          <w:ilvl w:val="0"/>
          <w:numId w:val="7"/>
        </w:numPr>
      </w:pPr>
      <w:r w:rsidRPr="00FA0713">
        <w:t xml:space="preserve">Dane osobowe będą przechowywane przez okres wynikający z przepisów dotyczących archiwizacji dokumentacji oraz realizacji procedury naboru. </w:t>
      </w:r>
    </w:p>
    <w:p w14:paraId="489C48D0" w14:textId="77777777" w:rsidR="00FA0713" w:rsidRPr="00FA0713" w:rsidRDefault="00FA0713" w:rsidP="00FA0713">
      <w:pPr>
        <w:numPr>
          <w:ilvl w:val="0"/>
          <w:numId w:val="7"/>
        </w:numPr>
      </w:pPr>
      <w:r w:rsidRPr="00FA0713">
        <w:t xml:space="preserve">Kandydat posiada prawo: </w:t>
      </w:r>
    </w:p>
    <w:p w14:paraId="2EA237F8" w14:textId="77777777" w:rsidR="00FA0713" w:rsidRPr="00FA0713" w:rsidRDefault="00FA0713" w:rsidP="00FA0713">
      <w:pPr>
        <w:numPr>
          <w:ilvl w:val="1"/>
          <w:numId w:val="7"/>
        </w:numPr>
      </w:pPr>
      <w:r w:rsidRPr="00FA0713">
        <w:t xml:space="preserve">dostępu do swoich danych, </w:t>
      </w:r>
    </w:p>
    <w:p w14:paraId="2049E7DB" w14:textId="77777777" w:rsidR="00FA0713" w:rsidRPr="00FA0713" w:rsidRDefault="00FA0713" w:rsidP="00FA0713">
      <w:pPr>
        <w:numPr>
          <w:ilvl w:val="1"/>
          <w:numId w:val="7"/>
        </w:numPr>
      </w:pPr>
      <w:r w:rsidRPr="00FA0713">
        <w:lastRenderedPageBreak/>
        <w:t xml:space="preserve">sprostowania danych, </w:t>
      </w:r>
    </w:p>
    <w:p w14:paraId="4E509054" w14:textId="77777777" w:rsidR="00FA0713" w:rsidRPr="00FA0713" w:rsidRDefault="00FA0713" w:rsidP="00FA0713">
      <w:pPr>
        <w:numPr>
          <w:ilvl w:val="1"/>
          <w:numId w:val="7"/>
        </w:numPr>
      </w:pPr>
      <w:r w:rsidRPr="00FA0713">
        <w:t xml:space="preserve">ograniczenia przetwarzania, </w:t>
      </w:r>
    </w:p>
    <w:p w14:paraId="03BDC335" w14:textId="77777777" w:rsidR="00FA0713" w:rsidRPr="00FA0713" w:rsidRDefault="00FA0713" w:rsidP="00FA0713">
      <w:pPr>
        <w:numPr>
          <w:ilvl w:val="1"/>
          <w:numId w:val="7"/>
        </w:numPr>
      </w:pPr>
      <w:r w:rsidRPr="00FA0713">
        <w:t xml:space="preserve">wniesienia skargi do Prezesa Urzędu Ochrony Danych Osobowych, </w:t>
      </w:r>
    </w:p>
    <w:p w14:paraId="21F66FD1" w14:textId="77777777" w:rsidR="00FA0713" w:rsidRPr="00FA0713" w:rsidRDefault="00FA0713" w:rsidP="00FA0713">
      <w:pPr>
        <w:numPr>
          <w:ilvl w:val="1"/>
          <w:numId w:val="7"/>
        </w:numPr>
      </w:pPr>
      <w:r w:rsidRPr="00FA0713">
        <w:t xml:space="preserve">cofnięcia zgody w zakresie danych przetwarzanych na podstawie zgody. </w:t>
      </w:r>
    </w:p>
    <w:p w14:paraId="062C7B2C" w14:textId="77777777" w:rsidR="00FA0713" w:rsidRPr="00FA0713" w:rsidRDefault="00FA0713" w:rsidP="00FA0713">
      <w:pPr>
        <w:numPr>
          <w:ilvl w:val="0"/>
          <w:numId w:val="7"/>
        </w:numPr>
      </w:pPr>
      <w:r w:rsidRPr="00FA0713">
        <w:t xml:space="preserve">Podanie danych osobowych wymaganych przepisami prawa jest obowiązkowe. Niepodanie tych danych skutkuje brakiem możliwości udziału w procedurze naboru. Podanie pozostałych danych jest dobrowolne. </w:t>
      </w:r>
    </w:p>
    <w:p w14:paraId="737DFD14" w14:textId="77777777" w:rsidR="00FA0713" w:rsidRPr="00FA0713" w:rsidRDefault="00FA0713" w:rsidP="00FA0713">
      <w:pPr>
        <w:numPr>
          <w:ilvl w:val="0"/>
          <w:numId w:val="7"/>
        </w:numPr>
      </w:pPr>
      <w:r w:rsidRPr="00FA0713">
        <w:t xml:space="preserve">Dane osobowe nie będą wykorzystywane do zautomatyzowanego podejmowania decyzji, w tym profilowania. </w:t>
      </w:r>
    </w:p>
    <w:p w14:paraId="42CC8947" w14:textId="77777777" w:rsidR="009C7C20" w:rsidRDefault="009C7C20" w:rsidP="009C7C20">
      <w:pPr>
        <w:jc w:val="right"/>
      </w:pPr>
    </w:p>
    <w:sectPr w:rsidR="009C7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1B24"/>
    <w:multiLevelType w:val="hybridMultilevel"/>
    <w:tmpl w:val="BE323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119C"/>
    <w:multiLevelType w:val="hybridMultilevel"/>
    <w:tmpl w:val="CF30F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90DC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47FF8"/>
    <w:multiLevelType w:val="multilevel"/>
    <w:tmpl w:val="226C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F11AE2"/>
    <w:multiLevelType w:val="multilevel"/>
    <w:tmpl w:val="EFA4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5B5D73"/>
    <w:multiLevelType w:val="multilevel"/>
    <w:tmpl w:val="BDFC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987172"/>
    <w:multiLevelType w:val="multilevel"/>
    <w:tmpl w:val="C99AB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680D31"/>
    <w:multiLevelType w:val="multilevel"/>
    <w:tmpl w:val="84646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1B075A"/>
    <w:multiLevelType w:val="multilevel"/>
    <w:tmpl w:val="6680C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B63AD4"/>
    <w:multiLevelType w:val="multilevel"/>
    <w:tmpl w:val="1B863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832A6B"/>
    <w:multiLevelType w:val="multilevel"/>
    <w:tmpl w:val="F6F4A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7588382">
    <w:abstractNumId w:val="2"/>
  </w:num>
  <w:num w:numId="2" w16cid:durableId="1479104175">
    <w:abstractNumId w:val="5"/>
  </w:num>
  <w:num w:numId="3" w16cid:durableId="439297398">
    <w:abstractNumId w:val="3"/>
  </w:num>
  <w:num w:numId="4" w16cid:durableId="106776153">
    <w:abstractNumId w:val="4"/>
  </w:num>
  <w:num w:numId="5" w16cid:durableId="120614090">
    <w:abstractNumId w:val="9"/>
  </w:num>
  <w:num w:numId="6" w16cid:durableId="461389093">
    <w:abstractNumId w:val="6"/>
  </w:num>
  <w:num w:numId="7" w16cid:durableId="2030136809">
    <w:abstractNumId w:val="7"/>
  </w:num>
  <w:num w:numId="8" w16cid:durableId="873226586">
    <w:abstractNumId w:val="8"/>
  </w:num>
  <w:num w:numId="9" w16cid:durableId="2120295174">
    <w:abstractNumId w:val="1"/>
  </w:num>
  <w:num w:numId="10" w16cid:durableId="1159535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713"/>
    <w:rsid w:val="00021BEA"/>
    <w:rsid w:val="00071CFA"/>
    <w:rsid w:val="000E3DBF"/>
    <w:rsid w:val="001A5DDC"/>
    <w:rsid w:val="0021756D"/>
    <w:rsid w:val="002909A8"/>
    <w:rsid w:val="002C3C01"/>
    <w:rsid w:val="003028F3"/>
    <w:rsid w:val="00336BB5"/>
    <w:rsid w:val="003450D6"/>
    <w:rsid w:val="00362674"/>
    <w:rsid w:val="0039760D"/>
    <w:rsid w:val="003A3504"/>
    <w:rsid w:val="003D569E"/>
    <w:rsid w:val="003E3C48"/>
    <w:rsid w:val="004A3E5A"/>
    <w:rsid w:val="005A5AAA"/>
    <w:rsid w:val="006273BA"/>
    <w:rsid w:val="006747AE"/>
    <w:rsid w:val="006E3C42"/>
    <w:rsid w:val="0070366E"/>
    <w:rsid w:val="0076531D"/>
    <w:rsid w:val="00791145"/>
    <w:rsid w:val="008136FD"/>
    <w:rsid w:val="009B14DE"/>
    <w:rsid w:val="009C758F"/>
    <w:rsid w:val="009C7C20"/>
    <w:rsid w:val="00A86F70"/>
    <w:rsid w:val="00A93749"/>
    <w:rsid w:val="00AA3781"/>
    <w:rsid w:val="00AB7DF1"/>
    <w:rsid w:val="00AC522E"/>
    <w:rsid w:val="00AF4822"/>
    <w:rsid w:val="00B10F44"/>
    <w:rsid w:val="00B949AF"/>
    <w:rsid w:val="00C03704"/>
    <w:rsid w:val="00C7122B"/>
    <w:rsid w:val="00D50EB4"/>
    <w:rsid w:val="00E11645"/>
    <w:rsid w:val="00E85F0A"/>
    <w:rsid w:val="00F310F3"/>
    <w:rsid w:val="00F55BAC"/>
    <w:rsid w:val="00F61E58"/>
    <w:rsid w:val="00F82E1D"/>
    <w:rsid w:val="00FA0713"/>
    <w:rsid w:val="00FE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B7186"/>
  <w15:chartTrackingRefBased/>
  <w15:docId w15:val="{999D49C1-B66D-455C-8B7A-3431106D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0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07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7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07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07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07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07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07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7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07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7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7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07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07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07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07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0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0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07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0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0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07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07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07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07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07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07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1171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Matczak</dc:creator>
  <cp:keywords/>
  <dc:description/>
  <cp:lastModifiedBy>Joanna Matczak</cp:lastModifiedBy>
  <cp:revision>39</cp:revision>
  <dcterms:created xsi:type="dcterms:W3CDTF">2026-05-29T08:49:00Z</dcterms:created>
  <dcterms:modified xsi:type="dcterms:W3CDTF">2026-06-02T06:38:00Z</dcterms:modified>
</cp:coreProperties>
</file>